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E" w:rsidRPr="00827B6E" w:rsidRDefault="00827B6E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 w:rsidR="000C1C5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натюр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3B2D68" w:rsidRPr="000705A4" w:rsidRDefault="003B2D68" w:rsidP="00C63862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лас на натоварване 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2</w:t>
      </w:r>
      <w:r w:rsidR="00D939EC">
        <w:rPr>
          <w:rFonts w:ascii="Arial" w:eastAsiaTheme="minorEastAsia" w:hAnsi="Arial" w:cstheme="minorBidi"/>
          <w:color w:val="000000" w:themeColor="text1"/>
          <w:kern w:val="24"/>
        </w:rPr>
        <w:t>5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троителна височина </w:t>
      </w:r>
      <w:r w:rsidR="00D939EC">
        <w:rPr>
          <w:rFonts w:ascii="Arial" w:eastAsiaTheme="minorEastAsia" w:hAnsi="Arial" w:cstheme="minorBidi"/>
          <w:color w:val="000000" w:themeColor="text1"/>
          <w:kern w:val="24"/>
        </w:rPr>
        <w:t>32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 w:rsidR="000705A4">
        <w:t xml:space="preserve">, </w:t>
      </w:r>
      <w:r w:rsidR="000705A4"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 w:rsidR="00C63862">
        <w:rPr>
          <w:rFonts w:ascii="Arial" w:eastAsiaTheme="minorEastAsia" w:hAnsi="Arial" w:cstheme="minorBidi"/>
          <w:color w:val="000000" w:themeColor="text1"/>
          <w:kern w:val="24"/>
        </w:rPr>
        <w:t xml:space="preserve">, </w:t>
      </w:r>
      <w:r w:rsidR="00C63862">
        <w:rPr>
          <w:rFonts w:ascii="Arial" w:eastAsiaTheme="minorEastAsia" w:hAnsi="Arial"/>
          <w:color w:val="000000" w:themeColor="text1"/>
          <w:kern w:val="24"/>
        </w:rPr>
        <w:t>размери на отворите на решетката 1</w:t>
      </w:r>
      <w:r w:rsidR="00D939EC">
        <w:rPr>
          <w:rFonts w:ascii="Arial" w:eastAsiaTheme="minorEastAsia" w:hAnsi="Arial"/>
          <w:color w:val="000000" w:themeColor="text1"/>
          <w:kern w:val="24"/>
        </w:rPr>
        <w:t>5</w:t>
      </w:r>
      <w:r w:rsidR="00C63862">
        <w:rPr>
          <w:rFonts w:ascii="Arial" w:eastAsiaTheme="minorEastAsia" w:hAnsi="Arial"/>
          <w:color w:val="000000" w:themeColor="text1"/>
          <w:kern w:val="24"/>
          <w:lang w:val="en-US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</w:rPr>
        <w:t>, цвят натурален</w:t>
      </w:r>
      <w:r w:rsidR="000705A4"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C74126" w:rsidRPr="00F91F6D" w:rsidRDefault="00C74126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b=2</w:t>
      </w:r>
      <w:r w:rsidR="003F6F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h=</w:t>
      </w:r>
      <w:r w:rsidR="003F6F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33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L=50cm,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вертикално заустване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натурален цвят.</w:t>
      </w:r>
    </w:p>
    <w:p w:rsidR="00C776ED" w:rsidRDefault="00C776ED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е, 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 готов отвор с гумено уплътнение DN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 w:rsidR="003F6F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или </w:t>
      </w:r>
      <w:r w:rsidR="003F6F8C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DN200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D70798" w:rsidRDefault="00046DAA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D70798" w:rsidRDefault="00D70798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C63862" w:rsidRPr="00827B6E" w:rsidRDefault="00C63862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антрацит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4D3BFF" w:rsidRPr="000705A4" w:rsidRDefault="004D3BFF" w:rsidP="004D3BFF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лас на натоварване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2</w:t>
      </w:r>
      <w:r>
        <w:rPr>
          <w:rFonts w:ascii="Arial" w:eastAsiaTheme="minorEastAsia" w:hAnsi="Arial" w:cstheme="minorBidi"/>
          <w:color w:val="000000" w:themeColor="text1"/>
          <w:kern w:val="24"/>
        </w:rPr>
        <w:t>5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височина 32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>
        <w:t xml:space="preserve">, </w:t>
      </w:r>
      <w:r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cm, </w:t>
      </w:r>
      <w:r>
        <w:rPr>
          <w:rFonts w:ascii="Arial" w:eastAsiaTheme="minorEastAsia" w:hAnsi="Arial"/>
          <w:color w:val="000000" w:themeColor="text1"/>
          <w:kern w:val="24"/>
        </w:rPr>
        <w:t>размери на отворите на решетката 15</w:t>
      </w:r>
      <w:r>
        <w:rPr>
          <w:rFonts w:ascii="Arial" w:eastAsiaTheme="minorEastAsia" w:hAnsi="Arial"/>
          <w:color w:val="000000" w:themeColor="text1"/>
          <w:kern w:val="24"/>
          <w:lang w:val="en-US"/>
        </w:rPr>
        <w:t>mm</w:t>
      </w:r>
      <w:r>
        <w:rPr>
          <w:rFonts w:ascii="Arial" w:eastAsiaTheme="minorEastAsia" w:hAnsi="Arial"/>
          <w:color w:val="000000" w:themeColor="text1"/>
          <w:kern w:val="24"/>
        </w:rPr>
        <w:t xml:space="preserve">, цвят </w:t>
      </w:r>
      <w:r>
        <w:rPr>
          <w:rFonts w:ascii="Arial" w:eastAsiaTheme="minorEastAsia" w:hAnsi="Arial"/>
          <w:color w:val="000000" w:themeColor="text1"/>
          <w:kern w:val="24"/>
        </w:rPr>
        <w:t>антрацит</w:t>
      </w:r>
      <w:r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4D3BFF" w:rsidRPr="00F91F6D" w:rsidRDefault="004D3BFF" w:rsidP="004D3BFF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h=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33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L=50cm,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вертикално заустване 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4D3BFF" w:rsidRDefault="004D3BFF" w:rsidP="004D3BFF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е,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с готов отвор с гумено уплътнение DN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 или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DN200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4D3BFF" w:rsidRDefault="004D3BFF" w:rsidP="004D3BFF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улей,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4D3BFF" w:rsidRDefault="004D3BFF" w:rsidP="004D3BFF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DN150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улей,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антрацит</w:t>
      </w:r>
      <w:bookmarkStart w:id="0" w:name="_GoBack"/>
      <w:bookmarkEnd w:id="0"/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046DAA" w:rsidRPr="004D5AC2" w:rsidRDefault="00046DAA" w:rsidP="004D3BFF">
      <w:pPr>
        <w:pStyle w:val="NormalWeb"/>
        <w:spacing w:before="0" w:beforeAutospacing="0" w:afterLines="120" w:after="288" w:afterAutospacing="0"/>
        <w:textAlignment w:val="baseline"/>
        <w:rPr>
          <w:rFonts w:ascii="Arial" w:eastAsiaTheme="minorEastAsia" w:hAnsi="Arial"/>
          <w:color w:val="000000" w:themeColor="text1"/>
          <w:kern w:val="24"/>
        </w:rPr>
      </w:pPr>
    </w:p>
    <w:sectPr w:rsidR="00046DAA" w:rsidRPr="004D5AC2" w:rsidSect="00827B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F4"/>
    <w:rsid w:val="00046DAA"/>
    <w:rsid w:val="000705A4"/>
    <w:rsid w:val="000C1C52"/>
    <w:rsid w:val="003B2D68"/>
    <w:rsid w:val="003F6F8C"/>
    <w:rsid w:val="004D3BFF"/>
    <w:rsid w:val="004D5AC2"/>
    <w:rsid w:val="00551AF8"/>
    <w:rsid w:val="00575A9A"/>
    <w:rsid w:val="00827B6E"/>
    <w:rsid w:val="00A41945"/>
    <w:rsid w:val="00C63862"/>
    <w:rsid w:val="00C74126"/>
    <w:rsid w:val="00C776ED"/>
    <w:rsid w:val="00CE0D58"/>
    <w:rsid w:val="00D70798"/>
    <w:rsid w:val="00D939EC"/>
    <w:rsid w:val="00DE3DF4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Zarev, Daniel</cp:lastModifiedBy>
  <cp:revision>14</cp:revision>
  <dcterms:created xsi:type="dcterms:W3CDTF">2012-08-23T07:49:00Z</dcterms:created>
  <dcterms:modified xsi:type="dcterms:W3CDTF">2015-03-24T14:46:00Z</dcterms:modified>
</cp:coreProperties>
</file>